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A854" w14:textId="4D4E0169" w:rsidR="000F226F" w:rsidRPr="00F72A9F" w:rsidRDefault="000F226F" w:rsidP="00F72A9F">
      <w:pPr>
        <w:jc w:val="center"/>
        <w:rPr>
          <w:rFonts w:ascii="Times New Roman" w:eastAsia="標楷體" w:hAnsi="Times New Roman" w:cs="Times New Roman"/>
          <w:b/>
          <w:bCs/>
        </w:rPr>
      </w:pPr>
      <w:r w:rsidRPr="00F72A9F">
        <w:rPr>
          <w:rFonts w:ascii="Times New Roman" w:eastAsia="標楷體" w:hAnsi="Times New Roman" w:cs="Times New Roman"/>
          <w:b/>
          <w:bCs/>
        </w:rPr>
        <w:t>中華民國關節重建醫學會</w:t>
      </w:r>
      <w:r w:rsidR="0082439C">
        <w:rPr>
          <w:rFonts w:ascii="Times New Roman" w:eastAsia="標楷體" w:hAnsi="Times New Roman" w:cs="Times New Roman" w:hint="eastAsia"/>
          <w:b/>
          <w:bCs/>
        </w:rPr>
        <w:t>2024</w:t>
      </w:r>
      <w:r w:rsidRPr="00F72A9F">
        <w:rPr>
          <w:rFonts w:ascii="Times New Roman" w:eastAsia="標楷體" w:hAnsi="Times New Roman" w:cs="Times New Roman"/>
          <w:b/>
          <w:bCs/>
        </w:rPr>
        <w:t>優秀論文比賽辦法</w:t>
      </w:r>
    </w:p>
    <w:p w14:paraId="0CBF5751" w14:textId="77777777" w:rsidR="000F226F" w:rsidRPr="00F72A9F" w:rsidRDefault="000F226F" w:rsidP="000F226F">
      <w:pPr>
        <w:rPr>
          <w:rFonts w:ascii="Times New Roman" w:eastAsia="標楷體" w:hAnsi="Times New Roman" w:cs="Times New Roman"/>
        </w:rPr>
      </w:pPr>
    </w:p>
    <w:p w14:paraId="238565C4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一、主　旨</w:t>
      </w:r>
    </w:p>
    <w:p w14:paraId="4F9DD18A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為鼓勵本學會會員積極從事關節重建領域之研究，特設中華民國關節重建醫學會優秀論文比賽辦法。</w:t>
      </w:r>
    </w:p>
    <w:p w14:paraId="747C83F4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67DF2C43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二、對　象</w:t>
      </w:r>
    </w:p>
    <w:p w14:paraId="77B1F3A8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本學會會員以第一作者或通訊作者發表之研究論文，始納入評選。</w:t>
      </w:r>
    </w:p>
    <w:p w14:paraId="00DD74C3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4AD512B7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三、期　限</w:t>
      </w:r>
    </w:p>
    <w:p w14:paraId="6B3BC0F5" w14:textId="5D4E09BE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以獎勵年度前一年一月起至同年十二月止所發表者為限，以報名截止日期前可由網站公開下載全文之醫學論文為原則。</w:t>
      </w:r>
      <w:r w:rsidR="0082439C">
        <w:rPr>
          <w:rFonts w:ascii="Times New Roman" w:eastAsia="標楷體" w:hAnsi="Times New Roman" w:cs="Times New Roman" w:hint="eastAsia"/>
        </w:rPr>
        <w:t>(2</w:t>
      </w:r>
      <w:r w:rsidR="0082439C">
        <w:rPr>
          <w:rFonts w:ascii="Times New Roman" w:eastAsia="標楷體" w:hAnsi="Times New Roman" w:cs="Times New Roman"/>
        </w:rPr>
        <w:t>023/1/1~2023/12/31)</w:t>
      </w:r>
    </w:p>
    <w:p w14:paraId="6E66716F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6B1AA808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四、名　額</w:t>
      </w:r>
    </w:p>
    <w:p w14:paraId="78AD2CB8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優秀論文：每年名額三位，每名獎金新臺幣壹萬元整及獎狀乙紙；佳作若干名，每名獎金新臺幣五千元整及獎狀乙紙。</w:t>
      </w:r>
    </w:p>
    <w:p w14:paraId="26998BC0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6B9316CB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五、經費來源</w:t>
      </w:r>
    </w:p>
    <w:p w14:paraId="04DE65FB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論文獎金由本學會經費支應。</w:t>
      </w:r>
    </w:p>
    <w:p w14:paraId="62FB07F4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536CF734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六、審查方式</w:t>
      </w:r>
    </w:p>
    <w:p w14:paraId="16545E62" w14:textId="11759B03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由本學會常務理事聯合審查。</w:t>
      </w:r>
    </w:p>
    <w:p w14:paraId="3DB59CEF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7B5253AA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七、頒獎日期</w:t>
      </w:r>
    </w:p>
    <w:p w14:paraId="20608E9B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於本學會年度春季學術研討會中頒獎，並於學術大會中口頭發表；無法參加會議及發表者恕無法受獎。</w:t>
      </w:r>
    </w:p>
    <w:p w14:paraId="334B8EE0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74B4F48C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八、本辦法經本會理監事聯席會議通過後實施，修改時亦同。</w:t>
      </w:r>
    </w:p>
    <w:p w14:paraId="5D16A282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4865349C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九、其他相關規定另訂之。</w:t>
      </w:r>
    </w:p>
    <w:p w14:paraId="7C84A5F8" w14:textId="0E35A9DD" w:rsidR="001129C3" w:rsidRPr="00F72A9F" w:rsidRDefault="001129C3">
      <w:pPr>
        <w:rPr>
          <w:rFonts w:ascii="Times New Roman" w:eastAsia="標楷體" w:hAnsi="Times New Roman" w:cs="Times New Roman"/>
        </w:rPr>
      </w:pPr>
    </w:p>
    <w:p w14:paraId="3BC23AF5" w14:textId="255CA145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6DA3ACDB" w14:textId="3B2B30C4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02FA9591" w14:textId="62487E4A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1221D9F2" w14:textId="37B2C319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5FF37A09" w14:textId="1A9D90F3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29CE8069" w14:textId="72211695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7A6C352E" w14:textId="15D8A0A2" w:rsidR="0082439C" w:rsidRDefault="0082439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2971BD4" w14:textId="36B0A71E" w:rsidR="000F226F" w:rsidRDefault="0082439C" w:rsidP="0082439C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F72A9F">
        <w:rPr>
          <w:rFonts w:ascii="Times New Roman" w:eastAsia="標楷體" w:hAnsi="Times New Roman" w:cs="Times New Roman"/>
          <w:b/>
          <w:bCs/>
        </w:rPr>
        <w:lastRenderedPageBreak/>
        <w:t>中華民國關節重建醫學會</w:t>
      </w:r>
      <w:r>
        <w:rPr>
          <w:rFonts w:ascii="Times New Roman" w:eastAsia="標楷體" w:hAnsi="Times New Roman" w:cs="Times New Roman" w:hint="eastAsia"/>
          <w:b/>
          <w:bCs/>
        </w:rPr>
        <w:t>2024</w:t>
      </w:r>
      <w:r w:rsidRPr="00F72A9F">
        <w:rPr>
          <w:rFonts w:ascii="Times New Roman" w:eastAsia="標楷體" w:hAnsi="Times New Roman" w:cs="Times New Roman"/>
          <w:b/>
          <w:bCs/>
        </w:rPr>
        <w:t>優秀論文比賽</w:t>
      </w:r>
      <w:r w:rsidRPr="00F72A9F">
        <w:rPr>
          <w:rFonts w:ascii="Times New Roman" w:eastAsia="標楷體" w:hAnsi="Times New Roman" w:cs="Times New Roman"/>
          <w:b/>
          <w:szCs w:val="24"/>
        </w:rPr>
        <w:t>申請表</w:t>
      </w:r>
    </w:p>
    <w:p w14:paraId="3207F581" w14:textId="77777777" w:rsidR="0082439C" w:rsidRPr="00F72A9F" w:rsidRDefault="0082439C" w:rsidP="0082439C">
      <w:pPr>
        <w:jc w:val="center"/>
        <w:rPr>
          <w:rFonts w:ascii="Times New Roman" w:eastAsia="標楷體" w:hAnsi="Times New Roman" w:cs="Times New Roman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1312"/>
        <w:gridCol w:w="3405"/>
        <w:gridCol w:w="2036"/>
        <w:gridCol w:w="2719"/>
      </w:tblGrid>
      <w:tr w:rsidR="000F226F" w:rsidRPr="00F72A9F" w14:paraId="3593798C" w14:textId="77777777" w:rsidTr="0082439C">
        <w:trPr>
          <w:trHeight w:hRule="exact" w:val="851"/>
        </w:trPr>
        <w:tc>
          <w:tcPr>
            <w:tcW w:w="1763" w:type="dxa"/>
            <w:gridSpan w:val="2"/>
            <w:vAlign w:val="center"/>
          </w:tcPr>
          <w:p w14:paraId="7F3A94C6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napToGrid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</w:p>
        </w:tc>
        <w:tc>
          <w:tcPr>
            <w:tcW w:w="3405" w:type="dxa"/>
            <w:vAlign w:val="center"/>
          </w:tcPr>
          <w:p w14:paraId="056A5FA7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5CE4368C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會員編號</w:t>
            </w:r>
          </w:p>
        </w:tc>
        <w:tc>
          <w:tcPr>
            <w:tcW w:w="2719" w:type="dxa"/>
            <w:vAlign w:val="center"/>
          </w:tcPr>
          <w:p w14:paraId="3A0D917F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F226F" w:rsidRPr="00F72A9F" w14:paraId="07EA951A" w14:textId="77777777" w:rsidTr="0082439C">
        <w:trPr>
          <w:trHeight w:hRule="exact" w:val="744"/>
        </w:trPr>
        <w:tc>
          <w:tcPr>
            <w:tcW w:w="1763" w:type="dxa"/>
            <w:gridSpan w:val="2"/>
            <w:vAlign w:val="center"/>
          </w:tcPr>
          <w:p w14:paraId="75AAC37A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身分證字號</w:t>
            </w:r>
          </w:p>
        </w:tc>
        <w:tc>
          <w:tcPr>
            <w:tcW w:w="3405" w:type="dxa"/>
            <w:vAlign w:val="center"/>
          </w:tcPr>
          <w:p w14:paraId="331A146F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0A8EBC92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Lines="50" w:before="180"/>
              <w:ind w:right="-215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出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生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  <w:tc>
          <w:tcPr>
            <w:tcW w:w="2719" w:type="dxa"/>
            <w:vAlign w:val="center"/>
          </w:tcPr>
          <w:p w14:paraId="20E4E324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2439C" w:rsidRPr="00F72A9F" w14:paraId="3D76969D" w14:textId="77777777" w:rsidTr="0082439C">
        <w:trPr>
          <w:trHeight w:hRule="exact" w:val="744"/>
        </w:trPr>
        <w:tc>
          <w:tcPr>
            <w:tcW w:w="1763" w:type="dxa"/>
            <w:gridSpan w:val="2"/>
            <w:vAlign w:val="center"/>
          </w:tcPr>
          <w:p w14:paraId="0BB5F11F" w14:textId="5F8AF8FC" w:rsidR="0082439C" w:rsidRPr="00F72A9F" w:rsidRDefault="0082439C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</w:tc>
        <w:tc>
          <w:tcPr>
            <w:tcW w:w="3405" w:type="dxa"/>
            <w:vAlign w:val="center"/>
          </w:tcPr>
          <w:p w14:paraId="5DEFF3E6" w14:textId="77777777" w:rsidR="0082439C" w:rsidRPr="00F72A9F" w:rsidRDefault="0082439C" w:rsidP="001D22E8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596C9CE3" w14:textId="2A1E17FC" w:rsidR="0082439C" w:rsidRPr="00F72A9F" w:rsidRDefault="0082439C" w:rsidP="0082439C">
            <w:pPr>
              <w:widowControl/>
              <w:tabs>
                <w:tab w:val="left" w:pos="1702"/>
              </w:tabs>
              <w:autoSpaceDE w:val="0"/>
              <w:autoSpaceDN w:val="0"/>
              <w:spacing w:beforeLines="50" w:before="180"/>
              <w:ind w:right="98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電子信箱</w:t>
            </w:r>
          </w:p>
        </w:tc>
        <w:tc>
          <w:tcPr>
            <w:tcW w:w="2719" w:type="dxa"/>
            <w:vAlign w:val="center"/>
          </w:tcPr>
          <w:p w14:paraId="36CBA49B" w14:textId="77777777" w:rsidR="0082439C" w:rsidRPr="00F72A9F" w:rsidRDefault="0082439C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F226F" w:rsidRPr="00F72A9F" w14:paraId="01083A4A" w14:textId="77777777" w:rsidTr="0082439C">
        <w:trPr>
          <w:trHeight w:hRule="exact" w:val="1110"/>
        </w:trPr>
        <w:tc>
          <w:tcPr>
            <w:tcW w:w="1763" w:type="dxa"/>
            <w:gridSpan w:val="2"/>
            <w:vAlign w:val="center"/>
          </w:tcPr>
          <w:p w14:paraId="4D66C2B0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現職服務單位</w:t>
            </w:r>
          </w:p>
        </w:tc>
        <w:tc>
          <w:tcPr>
            <w:tcW w:w="8160" w:type="dxa"/>
            <w:gridSpan w:val="3"/>
          </w:tcPr>
          <w:p w14:paraId="7A47B546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line="480" w:lineRule="exact"/>
              <w:ind w:right="-215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醫院：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14:paraId="2C022861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line="480" w:lineRule="exact"/>
              <w:ind w:right="-215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院區：</w:t>
            </w:r>
          </w:p>
          <w:p w14:paraId="69D3E515" w14:textId="63B1781A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line="480" w:lineRule="exact"/>
              <w:ind w:right="-215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F226F" w:rsidRPr="00F72A9F" w14:paraId="209B62C6" w14:textId="77777777" w:rsidTr="0082439C">
        <w:trPr>
          <w:trHeight w:hRule="exact" w:val="851"/>
        </w:trPr>
        <w:tc>
          <w:tcPr>
            <w:tcW w:w="9923" w:type="dxa"/>
            <w:gridSpan w:val="5"/>
          </w:tcPr>
          <w:p w14:paraId="33B0CC53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發表雜誌年代卷數及頁數：</w:t>
            </w:r>
          </w:p>
        </w:tc>
      </w:tr>
      <w:tr w:rsidR="000F226F" w:rsidRPr="00F72A9F" w14:paraId="6AA5AF0E" w14:textId="77777777" w:rsidTr="0082439C">
        <w:trPr>
          <w:trHeight w:hRule="exact" w:val="995"/>
        </w:trPr>
        <w:tc>
          <w:tcPr>
            <w:tcW w:w="451" w:type="dxa"/>
            <w:vMerge w:val="restart"/>
            <w:textDirection w:val="tbRlV"/>
          </w:tcPr>
          <w:p w14:paraId="04290403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ind w:left="113" w:right="113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論文題目</w:t>
            </w:r>
          </w:p>
        </w:tc>
        <w:tc>
          <w:tcPr>
            <w:tcW w:w="9472" w:type="dxa"/>
            <w:gridSpan w:val="4"/>
          </w:tcPr>
          <w:p w14:paraId="348B9A28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中：</w:t>
            </w:r>
          </w:p>
        </w:tc>
      </w:tr>
      <w:tr w:rsidR="000F226F" w:rsidRPr="00F72A9F" w14:paraId="3FA7C59D" w14:textId="77777777" w:rsidTr="0082439C">
        <w:trPr>
          <w:trHeight w:hRule="exact" w:val="999"/>
        </w:trPr>
        <w:tc>
          <w:tcPr>
            <w:tcW w:w="451" w:type="dxa"/>
            <w:vMerge/>
          </w:tcPr>
          <w:p w14:paraId="7139AF52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72" w:type="dxa"/>
            <w:gridSpan w:val="4"/>
          </w:tcPr>
          <w:p w14:paraId="4D07CF47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英：</w:t>
            </w:r>
          </w:p>
        </w:tc>
      </w:tr>
      <w:tr w:rsidR="000F226F" w:rsidRPr="00F72A9F" w14:paraId="5146A0C9" w14:textId="77777777" w:rsidTr="0082439C">
        <w:trPr>
          <w:trHeight w:hRule="exact" w:val="1973"/>
        </w:trPr>
        <w:tc>
          <w:tcPr>
            <w:tcW w:w="9923" w:type="dxa"/>
            <w:gridSpan w:val="5"/>
          </w:tcPr>
          <w:p w14:paraId="2254E450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 w:line="40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送出前，請您確認下列三項：</w:t>
            </w:r>
          </w:p>
          <w:p w14:paraId="2DC7A775" w14:textId="0B654B9C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 w:line="40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1.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申請表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14:paraId="5F6FF78A" w14:textId="1846833B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 w:line="40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2.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論文全文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電子檔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F72A9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份</w:t>
            </w:r>
          </w:p>
          <w:p w14:paraId="65784046" w14:textId="530031C8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 w:line="40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曾獲得其他獎金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  <w:r w:rsidR="00F72A9F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是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="00F72A9F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否</w:t>
            </w:r>
          </w:p>
        </w:tc>
      </w:tr>
    </w:tbl>
    <w:p w14:paraId="39AFAA4D" w14:textId="77777777" w:rsidR="000F226F" w:rsidRPr="00F72A9F" w:rsidRDefault="000F226F" w:rsidP="000F226F">
      <w:pPr>
        <w:widowControl/>
        <w:tabs>
          <w:tab w:val="left" w:pos="840"/>
        </w:tabs>
        <w:autoSpaceDE w:val="0"/>
        <w:autoSpaceDN w:val="0"/>
        <w:spacing w:line="440" w:lineRule="exact"/>
        <w:ind w:right="-217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附註：</w:t>
      </w:r>
      <w:r w:rsidRPr="00F72A9F">
        <w:rPr>
          <w:rFonts w:ascii="Times New Roman" w:eastAsia="標楷體" w:hAnsi="Times New Roman" w:cs="Times New Roman"/>
        </w:rPr>
        <w:tab/>
      </w:r>
    </w:p>
    <w:p w14:paraId="622899BE" w14:textId="745B8039" w:rsidR="000F226F" w:rsidRPr="00F72A9F" w:rsidRDefault="000F226F" w:rsidP="000F226F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right="-217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申請人每人不限提出論文篇數，但每人得獎論文數最高為一篇。</w:t>
      </w:r>
    </w:p>
    <w:p w14:paraId="4A9EFCEB" w14:textId="77777777" w:rsidR="000F226F" w:rsidRPr="00F72A9F" w:rsidRDefault="000F226F" w:rsidP="000F226F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right="-217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本學會會員以第一作者或通訊作者，始納入評選。</w:t>
      </w:r>
    </w:p>
    <w:p w14:paraId="5059969E" w14:textId="61627C36" w:rsidR="000F226F" w:rsidRPr="00F72A9F" w:rsidRDefault="000F226F" w:rsidP="000F226F">
      <w:pPr>
        <w:pStyle w:val="a3"/>
        <w:widowControl/>
        <w:numPr>
          <w:ilvl w:val="0"/>
          <w:numId w:val="1"/>
        </w:numPr>
        <w:autoSpaceDE w:val="0"/>
        <w:autoSpaceDN w:val="0"/>
        <w:spacing w:line="440" w:lineRule="exact"/>
        <w:ind w:leftChars="0" w:left="482" w:right="-217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本次獎勵</w:t>
      </w:r>
      <w:r w:rsidR="0082439C">
        <w:rPr>
          <w:rFonts w:ascii="Times New Roman" w:eastAsia="標楷體" w:hAnsi="Times New Roman" w:cs="Times New Roman" w:hint="eastAsia"/>
        </w:rPr>
        <w:t>為</w:t>
      </w:r>
      <w:r w:rsidR="0082439C">
        <w:rPr>
          <w:rFonts w:ascii="Times New Roman" w:eastAsia="標楷體" w:hAnsi="Times New Roman" w:cs="Times New Roman" w:hint="eastAsia"/>
        </w:rPr>
        <w:t>2</w:t>
      </w:r>
      <w:r w:rsidR="0082439C">
        <w:rPr>
          <w:rFonts w:ascii="Times New Roman" w:eastAsia="標楷體" w:hAnsi="Times New Roman" w:cs="Times New Roman"/>
        </w:rPr>
        <w:t>023/1/1~2023/12/31</w:t>
      </w:r>
      <w:r w:rsidRPr="00F72A9F">
        <w:rPr>
          <w:rFonts w:ascii="Times New Roman" w:eastAsia="標楷體" w:hAnsi="Times New Roman" w:cs="Times New Roman"/>
        </w:rPr>
        <w:t>所發表之論文，以報名截止日期前可由網站公開下載全文之醫學論文為原則。。</w:t>
      </w:r>
    </w:p>
    <w:p w14:paraId="065773E6" w14:textId="1E8FD4F0" w:rsidR="000F226F" w:rsidRPr="00F72A9F" w:rsidRDefault="000F226F" w:rsidP="000F226F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right="-217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申請書及論文電子檔請以電子郵件附加檔，</w:t>
      </w:r>
      <w:r w:rsidRPr="00F72A9F">
        <w:rPr>
          <w:rFonts w:ascii="Times New Roman" w:eastAsia="標楷體" w:hAnsi="Times New Roman" w:cs="Times New Roman"/>
        </w:rPr>
        <w:t xml:space="preserve">e-mail </w:t>
      </w:r>
      <w:r w:rsidRPr="00F72A9F">
        <w:rPr>
          <w:rFonts w:ascii="Times New Roman" w:eastAsia="標楷體" w:hAnsi="Times New Roman" w:cs="Times New Roman"/>
        </w:rPr>
        <w:t>至：</w:t>
      </w:r>
      <w:r w:rsidR="00F72A9F" w:rsidRPr="00F72A9F">
        <w:rPr>
          <w:rFonts w:ascii="Times New Roman" w:eastAsia="標楷體" w:hAnsi="Times New Roman" w:cs="Times New Roman"/>
          <w:color w:val="000000"/>
        </w:rPr>
        <w:t>jrsroc16@gmail.com</w:t>
      </w:r>
    </w:p>
    <w:p w14:paraId="6405EBCF" w14:textId="7F61A40B" w:rsidR="000F226F" w:rsidRPr="00F72A9F" w:rsidRDefault="000F226F" w:rsidP="000F226F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收件期間：自</w:t>
      </w:r>
      <w:r w:rsidRPr="00F72A9F">
        <w:rPr>
          <w:rFonts w:ascii="Times New Roman" w:eastAsia="標楷體" w:hAnsi="Times New Roman" w:cs="Times New Roman"/>
          <w:color w:val="FF0000"/>
        </w:rPr>
        <w:t>11</w:t>
      </w:r>
      <w:r w:rsidR="0082439C">
        <w:rPr>
          <w:rFonts w:ascii="Times New Roman" w:eastAsia="標楷體" w:hAnsi="Times New Roman" w:cs="Times New Roman" w:hint="eastAsia"/>
          <w:color w:val="FF0000"/>
        </w:rPr>
        <w:t>2</w:t>
      </w:r>
      <w:r w:rsidRPr="00F72A9F">
        <w:rPr>
          <w:rFonts w:ascii="Times New Roman" w:eastAsia="標楷體" w:hAnsi="Times New Roman" w:cs="Times New Roman"/>
          <w:color w:val="FF0000"/>
        </w:rPr>
        <w:t>年</w:t>
      </w:r>
      <w:r w:rsidRPr="00F72A9F">
        <w:rPr>
          <w:rFonts w:ascii="Times New Roman" w:eastAsia="標楷體" w:hAnsi="Times New Roman" w:cs="Times New Roman"/>
          <w:color w:val="FF0000"/>
        </w:rPr>
        <w:t>12</w:t>
      </w:r>
      <w:r w:rsidRPr="00F72A9F">
        <w:rPr>
          <w:rFonts w:ascii="Times New Roman" w:eastAsia="標楷體" w:hAnsi="Times New Roman" w:cs="Times New Roman"/>
          <w:color w:val="FF0000"/>
        </w:rPr>
        <w:t>月</w:t>
      </w:r>
      <w:r w:rsidR="0082439C">
        <w:rPr>
          <w:rFonts w:ascii="Times New Roman" w:eastAsia="標楷體" w:hAnsi="Times New Roman" w:cs="Times New Roman" w:hint="eastAsia"/>
          <w:color w:val="FF0000"/>
        </w:rPr>
        <w:t>1</w:t>
      </w:r>
      <w:r w:rsidR="0000241E">
        <w:rPr>
          <w:rFonts w:ascii="Times New Roman" w:eastAsia="標楷體" w:hAnsi="Times New Roman" w:cs="Times New Roman"/>
          <w:color w:val="FF0000"/>
        </w:rPr>
        <w:t>7</w:t>
      </w:r>
      <w:r w:rsidRPr="00F72A9F">
        <w:rPr>
          <w:rFonts w:ascii="Times New Roman" w:eastAsia="標楷體" w:hAnsi="Times New Roman" w:cs="Times New Roman"/>
          <w:color w:val="FF0000"/>
        </w:rPr>
        <w:t>日</w:t>
      </w:r>
      <w:r w:rsidRPr="00F72A9F">
        <w:rPr>
          <w:rFonts w:ascii="Times New Roman" w:eastAsia="標楷體" w:hAnsi="Times New Roman" w:cs="Times New Roman"/>
        </w:rPr>
        <w:t>起至</w:t>
      </w:r>
      <w:r w:rsidRPr="00F72A9F">
        <w:rPr>
          <w:rFonts w:ascii="Times New Roman" w:eastAsia="標楷體" w:hAnsi="Times New Roman" w:cs="Times New Roman"/>
          <w:color w:val="FF0000"/>
        </w:rPr>
        <w:t>11</w:t>
      </w:r>
      <w:r w:rsidR="0082439C">
        <w:rPr>
          <w:rFonts w:ascii="Times New Roman" w:eastAsia="標楷體" w:hAnsi="Times New Roman" w:cs="Times New Roman" w:hint="eastAsia"/>
          <w:color w:val="FF0000"/>
        </w:rPr>
        <w:t>3</w:t>
      </w:r>
      <w:r w:rsidRPr="00F72A9F">
        <w:rPr>
          <w:rFonts w:ascii="Times New Roman" w:eastAsia="標楷體" w:hAnsi="Times New Roman" w:cs="Times New Roman"/>
          <w:color w:val="FF0000"/>
        </w:rPr>
        <w:t>年</w:t>
      </w:r>
      <w:r w:rsidRPr="00F72A9F">
        <w:rPr>
          <w:rFonts w:ascii="Times New Roman" w:eastAsia="標楷體" w:hAnsi="Times New Roman" w:cs="Times New Roman"/>
          <w:color w:val="FF0000"/>
        </w:rPr>
        <w:t>1</w:t>
      </w:r>
      <w:r w:rsidRPr="00F72A9F">
        <w:rPr>
          <w:rFonts w:ascii="Times New Roman" w:eastAsia="標楷體" w:hAnsi="Times New Roman" w:cs="Times New Roman"/>
          <w:color w:val="FF0000"/>
        </w:rPr>
        <w:t>月</w:t>
      </w:r>
      <w:r w:rsidR="0082439C">
        <w:rPr>
          <w:rFonts w:ascii="Times New Roman" w:eastAsia="標楷體" w:hAnsi="Times New Roman" w:cs="Times New Roman" w:hint="eastAsia"/>
          <w:color w:val="FF0000"/>
        </w:rPr>
        <w:t>15</w:t>
      </w:r>
      <w:r w:rsidRPr="00F72A9F">
        <w:rPr>
          <w:rFonts w:ascii="Times New Roman" w:eastAsia="標楷體" w:hAnsi="Times New Roman" w:cs="Times New Roman"/>
          <w:color w:val="FF0000"/>
        </w:rPr>
        <w:t>日止</w:t>
      </w:r>
      <w:r w:rsidRPr="00F72A9F">
        <w:rPr>
          <w:rFonts w:ascii="Times New Roman" w:eastAsia="標楷體" w:hAnsi="Times New Roman" w:cs="Times New Roman"/>
        </w:rPr>
        <w:t>。</w:t>
      </w:r>
    </w:p>
    <w:p w14:paraId="18C75284" w14:textId="117FAA4C" w:rsidR="0082439C" w:rsidRPr="0082439C" w:rsidRDefault="000F226F" w:rsidP="0082439C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學術研討會手冊上</w:t>
      </w:r>
      <w:r w:rsidR="006F0B95" w:rsidRPr="00F72A9F">
        <w:rPr>
          <w:rFonts w:ascii="Times New Roman" w:eastAsia="標楷體" w:hAnsi="Times New Roman" w:cs="Times New Roman"/>
        </w:rPr>
        <w:t>將</w:t>
      </w:r>
      <w:r w:rsidRPr="00F72A9F">
        <w:rPr>
          <w:rFonts w:ascii="Times New Roman" w:eastAsia="標楷體" w:hAnsi="Times New Roman" w:cs="Times New Roman"/>
        </w:rPr>
        <w:t>刊登得獎者之論文摘要，並於</w:t>
      </w:r>
      <w:r w:rsidR="0029059F" w:rsidRPr="00F72A9F">
        <w:rPr>
          <w:rFonts w:ascii="Times New Roman" w:eastAsia="標楷體" w:hAnsi="Times New Roman" w:cs="Times New Roman"/>
        </w:rPr>
        <w:t>11</w:t>
      </w:r>
      <w:r w:rsidR="0082439C">
        <w:rPr>
          <w:rFonts w:ascii="Times New Roman" w:eastAsia="標楷體" w:hAnsi="Times New Roman" w:cs="Times New Roman" w:hint="eastAsia"/>
        </w:rPr>
        <w:t>3/</w:t>
      </w:r>
      <w:r w:rsidR="0082439C">
        <w:rPr>
          <w:rFonts w:ascii="Times New Roman" w:eastAsia="標楷體" w:hAnsi="Times New Roman" w:cs="Times New Roman"/>
        </w:rPr>
        <w:t>4/20</w:t>
      </w:r>
      <w:r w:rsidR="0082439C">
        <w:rPr>
          <w:rFonts w:ascii="Times New Roman" w:eastAsia="標楷體" w:hAnsi="Times New Roman" w:cs="Times New Roman" w:hint="eastAsia"/>
        </w:rPr>
        <w:t>於</w:t>
      </w:r>
      <w:r w:rsidR="0082439C" w:rsidRPr="00D87202">
        <w:rPr>
          <w:rFonts w:ascii="標楷體" w:eastAsia="標楷體" w:hAnsi="標楷體" w:cs="新細明體" w:hint="eastAsia"/>
          <w:kern w:val="0"/>
          <w:szCs w:val="24"/>
          <w14:textOutline w14:w="0" w14:cap="flat" w14:cmpd="sng" w14:algn="ctr">
            <w14:noFill/>
            <w14:prstDash w14:val="solid"/>
            <w14:round/>
          </w14:textOutline>
        </w:rPr>
        <w:t>彰化基督教醫</w:t>
      </w:r>
      <w:r w:rsidR="0082439C" w:rsidRPr="00D87202">
        <w:rPr>
          <w:rFonts w:ascii="標楷體" w:eastAsia="標楷體" w:hAnsi="標楷體" w:cs="新細明體" w:hint="eastAsia"/>
          <w:kern w:val="0"/>
          <w:szCs w:val="24"/>
        </w:rPr>
        <w:t>院</w:t>
      </w:r>
      <w:r w:rsidR="0029059F" w:rsidRPr="00F72A9F">
        <w:rPr>
          <w:rFonts w:ascii="Times New Roman" w:eastAsia="標楷體" w:hAnsi="Times New Roman" w:cs="Times New Roman"/>
        </w:rPr>
        <w:t>春季骨科醫學</w:t>
      </w:r>
      <w:r w:rsidR="00BE4C38" w:rsidRPr="00F72A9F">
        <w:rPr>
          <w:rFonts w:ascii="Times New Roman" w:eastAsia="標楷體" w:hAnsi="Times New Roman" w:cs="Times New Roman"/>
        </w:rPr>
        <w:t>會</w:t>
      </w:r>
      <w:r w:rsidRPr="00F72A9F">
        <w:rPr>
          <w:rFonts w:ascii="Times New Roman" w:eastAsia="標楷體" w:hAnsi="Times New Roman" w:cs="Times New Roman"/>
        </w:rPr>
        <w:t>時安排得獎者口頭發表</w:t>
      </w:r>
      <w:r w:rsidR="006F0B95" w:rsidRPr="00F72A9F">
        <w:rPr>
          <w:rFonts w:ascii="Times New Roman" w:eastAsia="標楷體" w:hAnsi="Times New Roman" w:cs="Times New Roman"/>
        </w:rPr>
        <w:t>；</w:t>
      </w:r>
      <w:r w:rsidR="00BE4C38" w:rsidRPr="00F72A9F">
        <w:rPr>
          <w:rFonts w:ascii="Times New Roman" w:eastAsia="標楷體" w:hAnsi="Times New Roman" w:cs="Times New Roman"/>
        </w:rPr>
        <w:t>無法參加會議及發表者恕無法受獎，</w:t>
      </w:r>
      <w:r w:rsidRPr="00F72A9F">
        <w:rPr>
          <w:rFonts w:ascii="Times New Roman" w:eastAsia="標楷體" w:hAnsi="Times New Roman" w:cs="Times New Roman"/>
        </w:rPr>
        <w:t>口頭發表注意事項於通知得獎者時提供。</w:t>
      </w:r>
    </w:p>
    <w:sectPr w:rsidR="0082439C" w:rsidRPr="0082439C" w:rsidSect="0099083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03AC"/>
    <w:multiLevelType w:val="hybridMultilevel"/>
    <w:tmpl w:val="FC2A7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6F"/>
    <w:rsid w:val="0000241E"/>
    <w:rsid w:val="000F226F"/>
    <w:rsid w:val="001129C3"/>
    <w:rsid w:val="001F5577"/>
    <w:rsid w:val="0029059F"/>
    <w:rsid w:val="00676686"/>
    <w:rsid w:val="006F0B95"/>
    <w:rsid w:val="0079046E"/>
    <w:rsid w:val="0082439C"/>
    <w:rsid w:val="00990830"/>
    <w:rsid w:val="00B97F88"/>
    <w:rsid w:val="00BE4C38"/>
    <w:rsid w:val="00D87202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190D"/>
  <w15:chartTrackingRefBased/>
  <w15:docId w15:val="{EA714656-0F1A-4BAB-9960-AC475E3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邦鑫 謝</dc:creator>
  <cp:keywords/>
  <dc:description/>
  <cp:lastModifiedBy>user</cp:lastModifiedBy>
  <cp:revision>4</cp:revision>
  <dcterms:created xsi:type="dcterms:W3CDTF">2022-12-14T14:46:00Z</dcterms:created>
  <dcterms:modified xsi:type="dcterms:W3CDTF">2023-12-17T02:28:00Z</dcterms:modified>
</cp:coreProperties>
</file>